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eastAsia="宋体"/>
                <w:sz w:val="21"/>
                <w:szCs w:val="21"/>
                <w:lang w:val="en-US" w:eastAsia="zh-CN"/>
              </w:rPr>
            </w:pPr>
            <w:bookmarkStart w:id="0" w:name="_GoBack"/>
            <w:r>
              <w:rPr>
                <w:rFonts w:hint="eastAsia" w:eastAsia="宋体"/>
                <w:sz w:val="21"/>
                <w:szCs w:val="21"/>
                <w:lang w:val="en-US" w:eastAsia="zh-CN"/>
              </w:rPr>
              <w:t>安徽智飞龙科马生物制药有限公司新型冠状病毒疫苗车间改造项目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69D5"/>
    <w:rsid w:val="008F6D42"/>
    <w:rsid w:val="00A96822"/>
    <w:rsid w:val="44EB321A"/>
    <w:rsid w:val="54496034"/>
    <w:rsid w:val="65D15C3F"/>
    <w:rsid w:val="664F48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overflowPunct w:val="0"/>
      <w:snapToGrid w:val="0"/>
      <w:spacing w:line="480" w:lineRule="exact"/>
      <w:ind w:firstLine="560"/>
    </w:pPr>
    <w:rPr>
      <w:rFonts w:ascii="Arial" w:hAnsi="Arial"/>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85</Words>
  <Characters>486</Characters>
  <Lines>4</Lines>
  <Paragraphs>1</Paragraphs>
  <TotalTime>1</TotalTime>
  <ScaleCrop>false</ScaleCrop>
  <LinksUpToDate>false</LinksUpToDate>
  <CharactersWithSpaces>570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mf</cp:lastModifiedBy>
  <dcterms:modified xsi:type="dcterms:W3CDTF">2020-05-19T01:31:29Z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